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6C55E" w14:textId="77777777" w:rsidR="00FE68C1" w:rsidRPr="00FE68C1" w:rsidRDefault="00FE68C1" w:rsidP="00FE68C1">
      <w:pPr>
        <w:rPr>
          <w:b/>
          <w:bCs/>
          <w:sz w:val="28"/>
          <w:szCs w:val="28"/>
        </w:rPr>
      </w:pPr>
      <w:r w:rsidRPr="078EE4CB">
        <w:rPr>
          <w:b/>
          <w:bCs/>
          <w:sz w:val="28"/>
          <w:szCs w:val="28"/>
        </w:rPr>
        <w:t>Quick Reference Guide: Training Contract Extension Process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1875"/>
        <w:gridCol w:w="3959"/>
        <w:gridCol w:w="3182"/>
      </w:tblGrid>
      <w:tr w:rsidR="00FE68C1" w:rsidRPr="00FE68C1" w14:paraId="6E9B44DA" w14:textId="77777777" w:rsidTr="46134DFC">
        <w:tc>
          <w:tcPr>
            <w:tcW w:w="1875" w:type="dxa"/>
            <w:hideMark/>
          </w:tcPr>
          <w:p w14:paraId="5F1E73CC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State/Territory</w:t>
            </w:r>
          </w:p>
        </w:tc>
        <w:tc>
          <w:tcPr>
            <w:tcW w:w="3959" w:type="dxa"/>
            <w:hideMark/>
          </w:tcPr>
          <w:p w14:paraId="2E4D5258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Extension Process/Form</w:t>
            </w:r>
          </w:p>
        </w:tc>
        <w:tc>
          <w:tcPr>
            <w:tcW w:w="3182" w:type="dxa"/>
            <w:hideMark/>
          </w:tcPr>
          <w:p w14:paraId="675CCFC2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Location of Information</w:t>
            </w:r>
          </w:p>
        </w:tc>
      </w:tr>
      <w:tr w:rsidR="00FE68C1" w:rsidRPr="00FE68C1" w14:paraId="683E5CBB" w14:textId="77777777" w:rsidTr="46134DFC">
        <w:tc>
          <w:tcPr>
            <w:tcW w:w="1875" w:type="dxa"/>
            <w:hideMark/>
          </w:tcPr>
          <w:p w14:paraId="55AD574E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New South Wales (NSW)</w:t>
            </w:r>
          </w:p>
        </w:tc>
        <w:tc>
          <w:tcPr>
            <w:tcW w:w="3959" w:type="dxa"/>
            <w:hideMark/>
          </w:tcPr>
          <w:p w14:paraId="75FB2BC4" w14:textId="19AB5FF9" w:rsidR="00FE68C1" w:rsidRPr="00FE68C1" w:rsidRDefault="00177EC2" w:rsidP="00FE68C1">
            <w:pPr>
              <w:spacing w:after="160" w:line="278" w:lineRule="auto"/>
            </w:pPr>
            <w:r>
              <w:t xml:space="preserve">Apply to extend the nominal term if training cannot be completed by the original date. The employer, apprentice, and RTO must agree on the new completion date. Submit a </w:t>
            </w:r>
            <w:r w:rsidRPr="00177EC2">
              <w:rPr>
                <w:rStyle w:val="Strong"/>
                <w:b w:val="0"/>
                <w:bCs w:val="0"/>
              </w:rPr>
              <w:t>Contract Variation (VT2)</w:t>
            </w:r>
            <w:r>
              <w:t xml:space="preserve"> form through Training Services NSW or your </w:t>
            </w:r>
            <w:r w:rsidRPr="00177EC2">
              <w:rPr>
                <w:rStyle w:val="Strong"/>
                <w:b w:val="0"/>
                <w:bCs w:val="0"/>
              </w:rPr>
              <w:t>ACAP</w:t>
            </w:r>
            <w:r w:rsidRPr="00177EC2">
              <w:t>.</w:t>
            </w:r>
          </w:p>
        </w:tc>
        <w:tc>
          <w:tcPr>
            <w:tcW w:w="3182" w:type="dxa"/>
            <w:hideMark/>
          </w:tcPr>
          <w:p w14:paraId="3FCAF5A4" w14:textId="6284A35C" w:rsidR="00FE68C1" w:rsidRPr="00FE68C1" w:rsidRDefault="138FB00B" w:rsidP="00FE68C1">
            <w:pPr>
              <w:spacing w:after="160" w:line="278" w:lineRule="auto"/>
            </w:pPr>
            <w:hyperlink r:id="rId11">
              <w:r w:rsidRPr="60EDD4A5">
                <w:rPr>
                  <w:rStyle w:val="Hyperlink"/>
                  <w:b/>
                  <w:bCs/>
                </w:rPr>
                <w:t>NSW Apprenticeship Forms and Documents</w:t>
              </w:r>
            </w:hyperlink>
            <w:r>
              <w:t xml:space="preserve"> (See Contract variations (vt2)</w:t>
            </w:r>
          </w:p>
        </w:tc>
      </w:tr>
      <w:tr w:rsidR="00FE68C1" w:rsidRPr="00FE68C1" w14:paraId="4852F5F8" w14:textId="77777777" w:rsidTr="46134DFC">
        <w:tc>
          <w:tcPr>
            <w:tcW w:w="1875" w:type="dxa"/>
            <w:hideMark/>
          </w:tcPr>
          <w:p w14:paraId="3B786F10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Victoria (VIC)</w:t>
            </w:r>
          </w:p>
        </w:tc>
        <w:tc>
          <w:tcPr>
            <w:tcW w:w="3959" w:type="dxa"/>
            <w:hideMark/>
          </w:tcPr>
          <w:p w14:paraId="16499FB1" w14:textId="5DC98F93" w:rsidR="00FE68C1" w:rsidRPr="00FE68C1" w:rsidRDefault="00FE68C1" w:rsidP="00FE68C1">
            <w:pPr>
              <w:spacing w:after="160" w:line="278" w:lineRule="auto"/>
            </w:pPr>
            <w:r w:rsidRPr="00FE68C1">
              <w:t xml:space="preserve">Apply for an extension of the completion date (nominal term) using the Application to Vary the Training Contract form. If the extension is for more than six months, a revised training plan may be required from the RTO. Submit the form to your </w:t>
            </w:r>
            <w:r w:rsidR="138FB00B">
              <w:t>A</w:t>
            </w:r>
            <w:r w:rsidR="7FF4A59A">
              <w:t>CAP</w:t>
            </w:r>
            <w:r w:rsidRPr="00FE68C1">
              <w:t xml:space="preserve"> </w:t>
            </w:r>
            <w:r w:rsidR="0187E921">
              <w:t>(Apprentice Connect Australia P</w:t>
            </w:r>
            <w:r w:rsidR="138FB00B">
              <w:t>rovider</w:t>
            </w:r>
            <w:r w:rsidR="6CF03B9F">
              <w:t>)</w:t>
            </w:r>
            <w:r w:rsidR="138FB00B">
              <w:t>.</w:t>
            </w:r>
          </w:p>
        </w:tc>
        <w:tc>
          <w:tcPr>
            <w:tcW w:w="3182" w:type="dxa"/>
            <w:hideMark/>
          </w:tcPr>
          <w:p w14:paraId="21800BD7" w14:textId="77777777" w:rsidR="00FE68C1" w:rsidRPr="00FE68C1" w:rsidRDefault="00FE68C1" w:rsidP="00FE68C1">
            <w:pPr>
              <w:spacing w:after="160" w:line="278" w:lineRule="auto"/>
            </w:pPr>
            <w:hyperlink r:id="rId12" w:history="1">
              <w:r w:rsidRPr="00FE68C1">
                <w:rPr>
                  <w:rStyle w:val="Hyperlink"/>
                  <w:b/>
                  <w:bCs/>
                </w:rPr>
                <w:t>VRQA Application to Vary the Training Contract form</w:t>
              </w:r>
            </w:hyperlink>
            <w:r w:rsidRPr="00FE68C1">
              <w:t xml:space="preserve"> (Section on Contract variation)</w:t>
            </w:r>
          </w:p>
        </w:tc>
      </w:tr>
      <w:tr w:rsidR="00FE68C1" w:rsidRPr="00FE68C1" w14:paraId="0D07A56F" w14:textId="77777777" w:rsidTr="46134DFC">
        <w:tc>
          <w:tcPr>
            <w:tcW w:w="1875" w:type="dxa"/>
            <w:hideMark/>
          </w:tcPr>
          <w:p w14:paraId="31B31425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Queensland (QLD)</w:t>
            </w:r>
          </w:p>
        </w:tc>
        <w:tc>
          <w:tcPr>
            <w:tcW w:w="3959" w:type="dxa"/>
            <w:hideMark/>
          </w:tcPr>
          <w:p w14:paraId="3E189C3E" w14:textId="5323A307" w:rsidR="00FE68C1" w:rsidRPr="00FE68C1" w:rsidRDefault="00FE68C1" w:rsidP="00FE68C1">
            <w:pPr>
              <w:spacing w:after="160" w:line="278" w:lineRule="auto"/>
            </w:pPr>
            <w:r w:rsidRPr="00FE68C1">
              <w:t xml:space="preserve">Apply for an Extension of Nominal Term of a Registered Training Contract using form ATF-014. This form must be submitted to your </w:t>
            </w:r>
            <w:r w:rsidR="138FB00B">
              <w:t>A</w:t>
            </w:r>
            <w:r w:rsidR="4BA87809">
              <w:t>CAP</w:t>
            </w:r>
            <w:r w:rsidRPr="00FE68C1">
              <w:t xml:space="preserve"> </w:t>
            </w:r>
            <w:r w:rsidR="368233BB">
              <w:t>(Apprentice Connect Australia P</w:t>
            </w:r>
            <w:r w:rsidR="138FB00B">
              <w:t>rovider</w:t>
            </w:r>
            <w:r w:rsidR="7B0FD911">
              <w:t>)</w:t>
            </w:r>
            <w:r w:rsidRPr="00FE68C1">
              <w:t xml:space="preserve"> or the Department of Employment, Small Business and Training (DESBT).</w:t>
            </w:r>
          </w:p>
        </w:tc>
        <w:tc>
          <w:tcPr>
            <w:tcW w:w="3182" w:type="dxa"/>
            <w:hideMark/>
          </w:tcPr>
          <w:p w14:paraId="512ED754" w14:textId="3C661D2C" w:rsidR="00FE68C1" w:rsidRPr="00FE68C1" w:rsidRDefault="00D208DE" w:rsidP="00FE68C1">
            <w:pPr>
              <w:spacing w:after="160" w:line="278" w:lineRule="auto"/>
            </w:pPr>
            <w:hyperlink r:id="rId13" w:history="1">
              <w:r w:rsidRPr="00D208DE">
                <w:rPr>
                  <w:rStyle w:val="Hyperlink"/>
                </w:rPr>
                <w:t>Queensland Government - Extend your training contract</w:t>
              </w:r>
            </w:hyperlink>
          </w:p>
        </w:tc>
      </w:tr>
      <w:tr w:rsidR="00FE68C1" w:rsidRPr="00FE68C1" w14:paraId="70165545" w14:textId="77777777" w:rsidTr="46134DFC">
        <w:tc>
          <w:tcPr>
            <w:tcW w:w="1875" w:type="dxa"/>
            <w:hideMark/>
          </w:tcPr>
          <w:p w14:paraId="796246B9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South Australia (SA)</w:t>
            </w:r>
          </w:p>
        </w:tc>
        <w:tc>
          <w:tcPr>
            <w:tcW w:w="3959" w:type="dxa"/>
            <w:hideMark/>
          </w:tcPr>
          <w:p w14:paraId="4A401846" w14:textId="77777777" w:rsidR="00FE68C1" w:rsidRPr="00FE68C1" w:rsidRDefault="00FE68C1" w:rsidP="00FE68C1">
            <w:pPr>
              <w:spacing w:after="160" w:line="278" w:lineRule="auto"/>
            </w:pPr>
            <w:r w:rsidRPr="00FE68C1">
              <w:t>Apply for a Training Contract Extension. The form must be completed jointly by the employer and the apprentice/trainee and submitted to the South Australian Skills Commission.</w:t>
            </w:r>
          </w:p>
        </w:tc>
        <w:tc>
          <w:tcPr>
            <w:tcW w:w="3182" w:type="dxa"/>
            <w:hideMark/>
          </w:tcPr>
          <w:p w14:paraId="17F01305" w14:textId="6D07D5BD" w:rsidR="00FE68C1" w:rsidRPr="00FE68C1" w:rsidRDefault="00FE68C1" w:rsidP="00FE68C1">
            <w:pPr>
              <w:spacing w:after="160" w:line="278" w:lineRule="auto"/>
            </w:pPr>
            <w:hyperlink r:id="rId14" w:history="1">
              <w:r w:rsidRPr="00FE68C1">
                <w:rPr>
                  <w:rStyle w:val="Hyperlink"/>
                  <w:b/>
                  <w:bCs/>
                </w:rPr>
                <w:t>Skills SA: Form - Training Contract Extension</w:t>
              </w:r>
            </w:hyperlink>
            <w:r w:rsidRPr="00FE68C1">
              <w:t xml:space="preserve"> (For RTO/Provider cen</w:t>
            </w:r>
            <w:r>
              <w:t>t</w:t>
            </w:r>
            <w:r w:rsidRPr="00FE68C1">
              <w:t>r</w:t>
            </w:r>
            <w:r>
              <w:t>e</w:t>
            </w:r>
            <w:r w:rsidRPr="00FE68C1">
              <w:t>) or check the South Australian Skills Commission Forms page.</w:t>
            </w:r>
          </w:p>
        </w:tc>
      </w:tr>
      <w:tr w:rsidR="00FE68C1" w:rsidRPr="00FE68C1" w14:paraId="49F63F19" w14:textId="77777777" w:rsidTr="46134DFC">
        <w:tc>
          <w:tcPr>
            <w:tcW w:w="1875" w:type="dxa"/>
            <w:hideMark/>
          </w:tcPr>
          <w:p w14:paraId="23D22996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Western Australia (WA)</w:t>
            </w:r>
          </w:p>
        </w:tc>
        <w:tc>
          <w:tcPr>
            <w:tcW w:w="3959" w:type="dxa"/>
            <w:hideMark/>
          </w:tcPr>
          <w:p w14:paraId="50921A29" w14:textId="77777777" w:rsidR="00FE68C1" w:rsidRPr="00FE68C1" w:rsidRDefault="00FE68C1" w:rsidP="00FE68C1">
            <w:pPr>
              <w:spacing w:after="160" w:line="278" w:lineRule="auto"/>
            </w:pPr>
            <w:r w:rsidRPr="00FE68C1">
              <w:t xml:space="preserve">The extension is managed digitally via the WAAMS portal (Western Australian Apprenticeship Management System). Users with </w:t>
            </w:r>
            <w:r w:rsidRPr="00FE68C1">
              <w:lastRenderedPageBreak/>
              <w:t>the appropriate access can select the relevant training contract and choose Contract and Probation Extension from the options.</w:t>
            </w:r>
          </w:p>
        </w:tc>
        <w:tc>
          <w:tcPr>
            <w:tcW w:w="3182" w:type="dxa"/>
            <w:hideMark/>
          </w:tcPr>
          <w:p w14:paraId="1002795B" w14:textId="77777777" w:rsidR="00FE68C1" w:rsidRPr="00FE68C1" w:rsidRDefault="00FE68C1" w:rsidP="00FE68C1">
            <w:pPr>
              <w:spacing w:after="160" w:line="278" w:lineRule="auto"/>
            </w:pPr>
            <w:hyperlink r:id="rId15" w:history="1">
              <w:r w:rsidRPr="00FE68C1">
                <w:rPr>
                  <w:rStyle w:val="Hyperlink"/>
                  <w:b/>
                  <w:bCs/>
                </w:rPr>
                <w:t>WAAMS Extension User Guide</w:t>
              </w:r>
            </w:hyperlink>
            <w:r w:rsidRPr="00FE68C1">
              <w:t xml:space="preserve"> (See step-by-step instructions for the WAAMS portal)</w:t>
            </w:r>
          </w:p>
        </w:tc>
      </w:tr>
      <w:tr w:rsidR="00FE68C1" w:rsidRPr="00FE68C1" w14:paraId="5C20714A" w14:textId="77777777" w:rsidTr="46134DFC">
        <w:tc>
          <w:tcPr>
            <w:tcW w:w="1875" w:type="dxa"/>
            <w:hideMark/>
          </w:tcPr>
          <w:p w14:paraId="06DF6DEA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Tasmania (TAS)</w:t>
            </w:r>
          </w:p>
        </w:tc>
        <w:tc>
          <w:tcPr>
            <w:tcW w:w="3959" w:type="dxa"/>
            <w:hideMark/>
          </w:tcPr>
          <w:p w14:paraId="44885697" w14:textId="20E471C6" w:rsidR="00FE68C1" w:rsidRPr="002B2BFC" w:rsidRDefault="002B2BFC" w:rsidP="00FE68C1">
            <w:pPr>
              <w:spacing w:after="160" w:line="278" w:lineRule="auto"/>
            </w:pPr>
            <w:r w:rsidRPr="002B2BFC">
              <w:t>Apply to extend the nominal term by submitting a Training Contract Amendment request to Skills Tasmania. The request must be agreed to by the employer, apprentice, and RTO, and is usually facilitated by your ACAP (Apprentice Connect Australia Provider</w:t>
            </w:r>
            <w:r>
              <w:t>)</w:t>
            </w:r>
          </w:p>
        </w:tc>
        <w:tc>
          <w:tcPr>
            <w:tcW w:w="3182" w:type="dxa"/>
            <w:hideMark/>
          </w:tcPr>
          <w:p w14:paraId="3D6EBB9E" w14:textId="566129F0" w:rsidR="00FE68C1" w:rsidRPr="00FE68C1" w:rsidRDefault="138FB00B" w:rsidP="00FE68C1">
            <w:pPr>
              <w:spacing w:after="160" w:line="278" w:lineRule="auto"/>
            </w:pPr>
            <w:hyperlink r:id="rId16">
              <w:r w:rsidRPr="6BE7FCBF">
                <w:rPr>
                  <w:rStyle w:val="Hyperlink"/>
                  <w:b/>
                  <w:bCs/>
                </w:rPr>
                <w:t>Skills Tasmania: Apprenticeships &amp; Traineeships</w:t>
              </w:r>
            </w:hyperlink>
            <w:r>
              <w:t xml:space="preserve"> (Contact your A</w:t>
            </w:r>
            <w:r w:rsidR="79EAE1A8">
              <w:t>CAP</w:t>
            </w:r>
            <w:r>
              <w:t xml:space="preserve"> provider for the specific form)</w:t>
            </w:r>
          </w:p>
        </w:tc>
      </w:tr>
      <w:tr w:rsidR="00FE68C1" w:rsidRPr="00FE68C1" w14:paraId="4F0FDB25" w14:textId="77777777" w:rsidTr="46134DFC">
        <w:tc>
          <w:tcPr>
            <w:tcW w:w="1875" w:type="dxa"/>
            <w:hideMark/>
          </w:tcPr>
          <w:p w14:paraId="63A71C5E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Australian Capital Territory (ACT)</w:t>
            </w:r>
          </w:p>
        </w:tc>
        <w:tc>
          <w:tcPr>
            <w:tcW w:w="3959" w:type="dxa"/>
            <w:hideMark/>
          </w:tcPr>
          <w:p w14:paraId="1CF81EFD" w14:textId="417F171E" w:rsidR="00FE68C1" w:rsidRPr="00FE68C1" w:rsidRDefault="00FE68C1" w:rsidP="00FE68C1">
            <w:pPr>
              <w:spacing w:after="160" w:line="278" w:lineRule="auto"/>
            </w:pPr>
            <w:r w:rsidRPr="00FE68C1">
              <w:t xml:space="preserve">You must contact your </w:t>
            </w:r>
            <w:r w:rsidR="138FB00B">
              <w:t>A</w:t>
            </w:r>
            <w:r w:rsidR="64DE75DA">
              <w:t>CAP</w:t>
            </w:r>
            <w:r w:rsidRPr="00FE68C1">
              <w:t xml:space="preserve"> </w:t>
            </w:r>
            <w:r w:rsidR="6FA08743">
              <w:t>(Apprentice Connect</w:t>
            </w:r>
            <w:r w:rsidR="138FB00B">
              <w:t xml:space="preserve"> </w:t>
            </w:r>
            <w:proofErr w:type="gramStart"/>
            <w:r w:rsidR="6FA08743">
              <w:t xml:space="preserve">Australia </w:t>
            </w:r>
            <w:r w:rsidR="138FB00B">
              <w:t xml:space="preserve"> </w:t>
            </w:r>
            <w:r w:rsidR="3BB0C996">
              <w:t>P</w:t>
            </w:r>
            <w:r w:rsidR="138FB00B">
              <w:t>rovider</w:t>
            </w:r>
            <w:proofErr w:type="gramEnd"/>
            <w:r w:rsidR="300AB818">
              <w:t>)</w:t>
            </w:r>
            <w:r w:rsidRPr="00FE68C1">
              <w:t xml:space="preserve"> to process an extension. This involves completing a variation to the training contract with the new end date, with RTO and apprentice agreement.</w:t>
            </w:r>
          </w:p>
        </w:tc>
        <w:tc>
          <w:tcPr>
            <w:tcW w:w="3182" w:type="dxa"/>
            <w:hideMark/>
          </w:tcPr>
          <w:p w14:paraId="75C98568" w14:textId="77777777" w:rsidR="00FE68C1" w:rsidRPr="00FE68C1" w:rsidRDefault="00FE68C1" w:rsidP="00FE68C1">
            <w:pPr>
              <w:spacing w:after="160" w:line="278" w:lineRule="auto"/>
            </w:pPr>
            <w:hyperlink r:id="rId17" w:history="1">
              <w:r w:rsidRPr="00FE68C1">
                <w:rPr>
                  <w:rStyle w:val="Hyperlink"/>
                  <w:b/>
                  <w:bCs/>
                </w:rPr>
                <w:t>Skills ACT: Apprenticeships and Traineeships</w:t>
              </w:r>
            </w:hyperlink>
            <w:r w:rsidRPr="00FE68C1">
              <w:t xml:space="preserve"> (Contact details for ACT training information)</w:t>
            </w:r>
          </w:p>
        </w:tc>
      </w:tr>
      <w:tr w:rsidR="00FE68C1" w:rsidRPr="00FE68C1" w14:paraId="7BC6AA55" w14:textId="77777777" w:rsidTr="46134DFC">
        <w:tc>
          <w:tcPr>
            <w:tcW w:w="1875" w:type="dxa"/>
            <w:hideMark/>
          </w:tcPr>
          <w:p w14:paraId="2E56F7BB" w14:textId="77777777" w:rsidR="00FE68C1" w:rsidRPr="00FE68C1" w:rsidRDefault="00FE68C1" w:rsidP="00FE68C1">
            <w:pPr>
              <w:spacing w:after="160" w:line="278" w:lineRule="auto"/>
            </w:pPr>
            <w:r w:rsidRPr="00FE68C1">
              <w:rPr>
                <w:b/>
                <w:bCs/>
              </w:rPr>
              <w:t>Northern Territory (NT)</w:t>
            </w:r>
          </w:p>
        </w:tc>
        <w:tc>
          <w:tcPr>
            <w:tcW w:w="3959" w:type="dxa"/>
            <w:hideMark/>
          </w:tcPr>
          <w:p w14:paraId="596A79E1" w14:textId="0D4A0802" w:rsidR="00FE68C1" w:rsidRPr="00FE68C1" w:rsidRDefault="002E4607" w:rsidP="00FE68C1">
            <w:pPr>
              <w:spacing w:after="160" w:line="278" w:lineRule="auto"/>
            </w:pPr>
            <w:r>
              <w:t>An extension of the nominal term requires agreement between the employer, apprentice, and RTO. A written request outlining the reason and new completion date must be submitted to</w:t>
            </w:r>
            <w:r w:rsidRPr="002E4607">
              <w:t xml:space="preserve"> </w:t>
            </w:r>
            <w:r w:rsidRPr="002E4607">
              <w:rPr>
                <w:rStyle w:val="Strong"/>
                <w:b w:val="0"/>
                <w:bCs w:val="0"/>
              </w:rPr>
              <w:t>Apprenticeships NT (ACAP)</w:t>
            </w:r>
            <w:r w:rsidRPr="002E4607">
              <w:rPr>
                <w:b/>
                <w:bCs/>
              </w:rPr>
              <w:t xml:space="preserve"> </w:t>
            </w:r>
            <w:r>
              <w:t>before the contract expires for approval</w:t>
            </w:r>
          </w:p>
        </w:tc>
        <w:tc>
          <w:tcPr>
            <w:tcW w:w="3182" w:type="dxa"/>
            <w:hideMark/>
          </w:tcPr>
          <w:p w14:paraId="64D28860" w14:textId="5A1828E0" w:rsidR="00FE68C1" w:rsidRPr="00FE68C1" w:rsidRDefault="138FB00B" w:rsidP="00FE68C1">
            <w:pPr>
              <w:spacing w:after="160" w:line="278" w:lineRule="auto"/>
            </w:pPr>
            <w:hyperlink r:id="rId18">
              <w:r w:rsidRPr="4D4C4268">
                <w:rPr>
                  <w:rStyle w:val="Hyperlink"/>
                  <w:b/>
                  <w:bCs/>
                </w:rPr>
                <w:t>NT Support Services Outcomes/Guidelines</w:t>
              </w:r>
            </w:hyperlink>
            <w:r>
              <w:t xml:space="preserve"> (Check with your A</w:t>
            </w:r>
            <w:r w:rsidR="2F3783C1">
              <w:t>CAP</w:t>
            </w:r>
            <w:r>
              <w:t xml:space="preserve"> provider for the relevant </w:t>
            </w:r>
            <w:r w:rsidRPr="4D4C4268">
              <w:rPr>
                <w:i/>
                <w:iCs/>
              </w:rPr>
              <w:t>Variation of Training Contract form</w:t>
            </w:r>
            <w:r>
              <w:t>)</w:t>
            </w:r>
          </w:p>
        </w:tc>
      </w:tr>
    </w:tbl>
    <w:p w14:paraId="40AA0DB0" w14:textId="77777777" w:rsidR="00FE68C1" w:rsidRDefault="00FE68C1"/>
    <w:sectPr w:rsidR="00FE68C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8A479" w14:textId="77777777" w:rsidR="009C69B0" w:rsidRDefault="009C69B0" w:rsidP="00922404">
      <w:pPr>
        <w:spacing w:after="0" w:line="240" w:lineRule="auto"/>
      </w:pPr>
      <w:r>
        <w:separator/>
      </w:r>
    </w:p>
  </w:endnote>
  <w:endnote w:type="continuationSeparator" w:id="0">
    <w:p w14:paraId="4DF038B8" w14:textId="77777777" w:rsidR="009C69B0" w:rsidRDefault="009C69B0" w:rsidP="0092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3E9CC" w14:textId="77777777" w:rsidR="00922404" w:rsidRDefault="009224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DD837" w14:textId="77777777" w:rsidR="00922404" w:rsidRDefault="009224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8AED7" w14:textId="77777777" w:rsidR="00922404" w:rsidRDefault="009224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02ADB" w14:textId="77777777" w:rsidR="009C69B0" w:rsidRDefault="009C69B0" w:rsidP="00922404">
      <w:pPr>
        <w:spacing w:after="0" w:line="240" w:lineRule="auto"/>
      </w:pPr>
      <w:r>
        <w:separator/>
      </w:r>
    </w:p>
  </w:footnote>
  <w:footnote w:type="continuationSeparator" w:id="0">
    <w:p w14:paraId="59EB8FFA" w14:textId="77777777" w:rsidR="009C69B0" w:rsidRDefault="009C69B0" w:rsidP="0092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1DFBC" w14:textId="77777777" w:rsidR="00922404" w:rsidRDefault="009224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852863"/>
      <w:docPartObj>
        <w:docPartGallery w:val="Watermarks"/>
        <w:docPartUnique/>
      </w:docPartObj>
    </w:sdtPr>
    <w:sdtEndPr/>
    <w:sdtContent>
      <w:p w14:paraId="39510FF5" w14:textId="604B6587" w:rsidR="00922404" w:rsidRDefault="00DA21C1">
        <w:pPr>
          <w:pStyle w:val="Header"/>
        </w:pPr>
        <w:r>
          <w:rPr>
            <w:noProof/>
          </w:rPr>
          <w:pict w14:anchorId="353499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87945" w14:textId="77777777" w:rsidR="00922404" w:rsidRDefault="009224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D5094"/>
    <w:multiLevelType w:val="multilevel"/>
    <w:tmpl w:val="E620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2423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8C1"/>
    <w:rsid w:val="0001160C"/>
    <w:rsid w:val="00025C4C"/>
    <w:rsid w:val="000300C5"/>
    <w:rsid w:val="00043875"/>
    <w:rsid w:val="0006007A"/>
    <w:rsid w:val="0007217A"/>
    <w:rsid w:val="000B2555"/>
    <w:rsid w:val="001060AC"/>
    <w:rsid w:val="0010693B"/>
    <w:rsid w:val="0012042E"/>
    <w:rsid w:val="0014301B"/>
    <w:rsid w:val="00152980"/>
    <w:rsid w:val="00175287"/>
    <w:rsid w:val="00177EC2"/>
    <w:rsid w:val="001E24FD"/>
    <w:rsid w:val="001F7FB0"/>
    <w:rsid w:val="00225CB6"/>
    <w:rsid w:val="002B2BFC"/>
    <w:rsid w:val="002C74BF"/>
    <w:rsid w:val="002E1A15"/>
    <w:rsid w:val="002E4607"/>
    <w:rsid w:val="002F5EBF"/>
    <w:rsid w:val="00313613"/>
    <w:rsid w:val="00353F2E"/>
    <w:rsid w:val="0035612A"/>
    <w:rsid w:val="00363B2B"/>
    <w:rsid w:val="00376E06"/>
    <w:rsid w:val="003B34BC"/>
    <w:rsid w:val="003B60E9"/>
    <w:rsid w:val="003C01E2"/>
    <w:rsid w:val="003D59F0"/>
    <w:rsid w:val="003E1486"/>
    <w:rsid w:val="003F50CB"/>
    <w:rsid w:val="00400EAF"/>
    <w:rsid w:val="00402AA8"/>
    <w:rsid w:val="00431C6A"/>
    <w:rsid w:val="00440389"/>
    <w:rsid w:val="00440DA1"/>
    <w:rsid w:val="00465EC2"/>
    <w:rsid w:val="00485E2B"/>
    <w:rsid w:val="00490B25"/>
    <w:rsid w:val="004977E7"/>
    <w:rsid w:val="004A267C"/>
    <w:rsid w:val="004B0DDD"/>
    <w:rsid w:val="004E62E0"/>
    <w:rsid w:val="004F5AFF"/>
    <w:rsid w:val="00507B71"/>
    <w:rsid w:val="005203AA"/>
    <w:rsid w:val="00521156"/>
    <w:rsid w:val="00522A0B"/>
    <w:rsid w:val="00535230"/>
    <w:rsid w:val="00536E22"/>
    <w:rsid w:val="0058514F"/>
    <w:rsid w:val="005B41F3"/>
    <w:rsid w:val="0060441F"/>
    <w:rsid w:val="00607A10"/>
    <w:rsid w:val="00610A96"/>
    <w:rsid w:val="0070055B"/>
    <w:rsid w:val="00734171"/>
    <w:rsid w:val="00740ADF"/>
    <w:rsid w:val="00767F96"/>
    <w:rsid w:val="00777CC9"/>
    <w:rsid w:val="007A2A5C"/>
    <w:rsid w:val="007B344C"/>
    <w:rsid w:val="007D4C58"/>
    <w:rsid w:val="007D651A"/>
    <w:rsid w:val="00850D2B"/>
    <w:rsid w:val="00850F26"/>
    <w:rsid w:val="00881C8D"/>
    <w:rsid w:val="00890F88"/>
    <w:rsid w:val="008961A4"/>
    <w:rsid w:val="008A2BEC"/>
    <w:rsid w:val="008A5DD8"/>
    <w:rsid w:val="008A6710"/>
    <w:rsid w:val="008B1110"/>
    <w:rsid w:val="008D1FAA"/>
    <w:rsid w:val="008E5FF8"/>
    <w:rsid w:val="008F2327"/>
    <w:rsid w:val="00922404"/>
    <w:rsid w:val="00956C76"/>
    <w:rsid w:val="00981C8B"/>
    <w:rsid w:val="009B08DF"/>
    <w:rsid w:val="009C69B0"/>
    <w:rsid w:val="009D111F"/>
    <w:rsid w:val="00A276D2"/>
    <w:rsid w:val="00A4469A"/>
    <w:rsid w:val="00A44A75"/>
    <w:rsid w:val="00A529F4"/>
    <w:rsid w:val="00A57DD0"/>
    <w:rsid w:val="00A676C9"/>
    <w:rsid w:val="00AC25CC"/>
    <w:rsid w:val="00B07B86"/>
    <w:rsid w:val="00B1033F"/>
    <w:rsid w:val="00B12A99"/>
    <w:rsid w:val="00B35E9C"/>
    <w:rsid w:val="00B36F8F"/>
    <w:rsid w:val="00B43996"/>
    <w:rsid w:val="00B53423"/>
    <w:rsid w:val="00B7125C"/>
    <w:rsid w:val="00B73956"/>
    <w:rsid w:val="00B90F6E"/>
    <w:rsid w:val="00BB3A54"/>
    <w:rsid w:val="00BC4A2B"/>
    <w:rsid w:val="00BD6A3C"/>
    <w:rsid w:val="00BF7370"/>
    <w:rsid w:val="00C14F48"/>
    <w:rsid w:val="00C33128"/>
    <w:rsid w:val="00C53BCE"/>
    <w:rsid w:val="00C60D61"/>
    <w:rsid w:val="00CB4F28"/>
    <w:rsid w:val="00CE4D73"/>
    <w:rsid w:val="00D075CC"/>
    <w:rsid w:val="00D13E66"/>
    <w:rsid w:val="00D14EEE"/>
    <w:rsid w:val="00D17D7D"/>
    <w:rsid w:val="00D208DE"/>
    <w:rsid w:val="00D35B55"/>
    <w:rsid w:val="00D47F1D"/>
    <w:rsid w:val="00D839DC"/>
    <w:rsid w:val="00D96DD5"/>
    <w:rsid w:val="00DA21C1"/>
    <w:rsid w:val="00DE5B3F"/>
    <w:rsid w:val="00DE5EE0"/>
    <w:rsid w:val="00DE7973"/>
    <w:rsid w:val="00DF36E4"/>
    <w:rsid w:val="00DF6935"/>
    <w:rsid w:val="00E07C41"/>
    <w:rsid w:val="00E7038C"/>
    <w:rsid w:val="00E72C16"/>
    <w:rsid w:val="00E974CA"/>
    <w:rsid w:val="00EE434D"/>
    <w:rsid w:val="00F1241C"/>
    <w:rsid w:val="00F24BD2"/>
    <w:rsid w:val="00F62C97"/>
    <w:rsid w:val="00FB67D5"/>
    <w:rsid w:val="00FE4322"/>
    <w:rsid w:val="00FE68C1"/>
    <w:rsid w:val="0187E921"/>
    <w:rsid w:val="03A36C99"/>
    <w:rsid w:val="04CB135C"/>
    <w:rsid w:val="05096479"/>
    <w:rsid w:val="0590128E"/>
    <w:rsid w:val="05CAFC23"/>
    <w:rsid w:val="05E73240"/>
    <w:rsid w:val="05EAF2EE"/>
    <w:rsid w:val="05F4B905"/>
    <w:rsid w:val="06183A64"/>
    <w:rsid w:val="078EE4CB"/>
    <w:rsid w:val="0799EB74"/>
    <w:rsid w:val="09089F5A"/>
    <w:rsid w:val="095A80E6"/>
    <w:rsid w:val="0AAEA0FE"/>
    <w:rsid w:val="0AB1E36E"/>
    <w:rsid w:val="0B61EB90"/>
    <w:rsid w:val="0D09CC2E"/>
    <w:rsid w:val="0E5A37B3"/>
    <w:rsid w:val="0F0163A0"/>
    <w:rsid w:val="0F76A2F7"/>
    <w:rsid w:val="0FA0C4A6"/>
    <w:rsid w:val="0FAFAE34"/>
    <w:rsid w:val="10CFF23B"/>
    <w:rsid w:val="138FB00B"/>
    <w:rsid w:val="144A060B"/>
    <w:rsid w:val="158DDFE3"/>
    <w:rsid w:val="173C89AB"/>
    <w:rsid w:val="17A84643"/>
    <w:rsid w:val="17AAC559"/>
    <w:rsid w:val="1832D3AB"/>
    <w:rsid w:val="191008E7"/>
    <w:rsid w:val="19889BE5"/>
    <w:rsid w:val="1A82A0D5"/>
    <w:rsid w:val="1AF5CECD"/>
    <w:rsid w:val="1B64C70A"/>
    <w:rsid w:val="1C45F561"/>
    <w:rsid w:val="1CDF7309"/>
    <w:rsid w:val="1CEE8660"/>
    <w:rsid w:val="1DA34887"/>
    <w:rsid w:val="1FA69444"/>
    <w:rsid w:val="2255ABDD"/>
    <w:rsid w:val="269B1AE7"/>
    <w:rsid w:val="2800CB6A"/>
    <w:rsid w:val="28C0AE84"/>
    <w:rsid w:val="293F4D8D"/>
    <w:rsid w:val="29E41D7D"/>
    <w:rsid w:val="2AA76F22"/>
    <w:rsid w:val="2AAE728D"/>
    <w:rsid w:val="2AFBE914"/>
    <w:rsid w:val="2B5ECB7B"/>
    <w:rsid w:val="2C2A4AEF"/>
    <w:rsid w:val="2D316C64"/>
    <w:rsid w:val="2E2F5401"/>
    <w:rsid w:val="2E539DD5"/>
    <w:rsid w:val="2EEBD3BB"/>
    <w:rsid w:val="2F1C58C3"/>
    <w:rsid w:val="2F3783C1"/>
    <w:rsid w:val="300AB818"/>
    <w:rsid w:val="34010C29"/>
    <w:rsid w:val="35004FF0"/>
    <w:rsid w:val="35071A4D"/>
    <w:rsid w:val="368233BB"/>
    <w:rsid w:val="3744BD03"/>
    <w:rsid w:val="38FC87AA"/>
    <w:rsid w:val="3923AA15"/>
    <w:rsid w:val="3A1B6054"/>
    <w:rsid w:val="3AA79F07"/>
    <w:rsid w:val="3B261F6A"/>
    <w:rsid w:val="3B809757"/>
    <w:rsid w:val="3BB0C996"/>
    <w:rsid w:val="3D76B2BB"/>
    <w:rsid w:val="3EBAFFC6"/>
    <w:rsid w:val="3F1944AD"/>
    <w:rsid w:val="3F2E7643"/>
    <w:rsid w:val="413BB69D"/>
    <w:rsid w:val="4211C57C"/>
    <w:rsid w:val="440FDE49"/>
    <w:rsid w:val="4526FDB8"/>
    <w:rsid w:val="46134DFC"/>
    <w:rsid w:val="47FDC20E"/>
    <w:rsid w:val="4A2FA18E"/>
    <w:rsid w:val="4AD3D98B"/>
    <w:rsid w:val="4AFCABD5"/>
    <w:rsid w:val="4B81CB97"/>
    <w:rsid w:val="4BA87809"/>
    <w:rsid w:val="4BCEA479"/>
    <w:rsid w:val="4D4C4268"/>
    <w:rsid w:val="4E59C78B"/>
    <w:rsid w:val="4E5AA1ED"/>
    <w:rsid w:val="4E8D5677"/>
    <w:rsid w:val="4ED43541"/>
    <w:rsid w:val="4F0EBDBF"/>
    <w:rsid w:val="4F5E0946"/>
    <w:rsid w:val="5041D8FB"/>
    <w:rsid w:val="509937AB"/>
    <w:rsid w:val="524850B3"/>
    <w:rsid w:val="5357D450"/>
    <w:rsid w:val="5422D0AE"/>
    <w:rsid w:val="567AAA3E"/>
    <w:rsid w:val="5846BAC0"/>
    <w:rsid w:val="5A4B93CD"/>
    <w:rsid w:val="5A601EF4"/>
    <w:rsid w:val="5BBDD172"/>
    <w:rsid w:val="5D9687E4"/>
    <w:rsid w:val="5E86B46B"/>
    <w:rsid w:val="600245EB"/>
    <w:rsid w:val="60EDD4A5"/>
    <w:rsid w:val="63FC9A62"/>
    <w:rsid w:val="64DDF478"/>
    <w:rsid w:val="64DE75DA"/>
    <w:rsid w:val="663A8439"/>
    <w:rsid w:val="691791E2"/>
    <w:rsid w:val="69B20D28"/>
    <w:rsid w:val="6AF729CF"/>
    <w:rsid w:val="6AF8EFE6"/>
    <w:rsid w:val="6B204868"/>
    <w:rsid w:val="6B82EFEB"/>
    <w:rsid w:val="6B969A77"/>
    <w:rsid w:val="6BE7FCBF"/>
    <w:rsid w:val="6CF03B9F"/>
    <w:rsid w:val="6DE73CE2"/>
    <w:rsid w:val="6FA08743"/>
    <w:rsid w:val="7057E1BB"/>
    <w:rsid w:val="711C99DA"/>
    <w:rsid w:val="72D8C429"/>
    <w:rsid w:val="7382EB58"/>
    <w:rsid w:val="74059BA6"/>
    <w:rsid w:val="78BA907C"/>
    <w:rsid w:val="79EAE1A8"/>
    <w:rsid w:val="7B0FD911"/>
    <w:rsid w:val="7B8B5999"/>
    <w:rsid w:val="7BFEDDA8"/>
    <w:rsid w:val="7C4D9D39"/>
    <w:rsid w:val="7C9B057C"/>
    <w:rsid w:val="7FF4A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48C9C3"/>
  <w15:chartTrackingRefBased/>
  <w15:docId w15:val="{92512AD9-E00E-4321-AAC6-C1A9552C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68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68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68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68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68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68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68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68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68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68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68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68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68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68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68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68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68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68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68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68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68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68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68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68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68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E68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68C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E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2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404"/>
  </w:style>
  <w:style w:type="paragraph" w:styleId="Footer">
    <w:name w:val="footer"/>
    <w:basedOn w:val="Normal"/>
    <w:link w:val="FooterChar"/>
    <w:uiPriority w:val="99"/>
    <w:unhideWhenUsed/>
    <w:rsid w:val="00922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404"/>
  </w:style>
  <w:style w:type="character" w:styleId="FollowedHyperlink">
    <w:name w:val="FollowedHyperlink"/>
    <w:basedOn w:val="DefaultParagraphFont"/>
    <w:uiPriority w:val="99"/>
    <w:semiHidden/>
    <w:unhideWhenUsed/>
    <w:rsid w:val="00922404"/>
    <w:rPr>
      <w:color w:val="96607D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177E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qld.gov.au/education/apprenticeships/about/training-supervision/contract/extend" TargetMode="External"/><Relationship Id="rId18" Type="http://schemas.openxmlformats.org/officeDocument/2006/relationships/hyperlink" Target="https://tenders.api.employment.gov.au/v1/attachments/73398d08-01d6-ee11-904c-6045bdc479a3/Appendix%20F%20Draft%20Northern%20Territory%20Support%20Services%20Outcomes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2.vrqa.vic.gov.au/sites/default/files/2024-08/Application-to-vary-the-training-contract-form.docx" TargetMode="External"/><Relationship Id="rId17" Type="http://schemas.openxmlformats.org/officeDocument/2006/relationships/hyperlink" Target="https://www.skills.act.gov.au/apprenticeships-and-traineeship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kills.tas.gov.au/apprenticeships_and_traineeship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sw.gov.au/education-and-training/resources/apprenticeship-and-traineeship-forms-and-documents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waamsportal.dtwd.wa.gov.au/docs/default-source/default-document-library/contract-and-probation-extension-user-guide---employer.pdf?sfvrsn=1b5af0d2_4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viders.skills.sa.gov.au/tools/form-training-contract-extension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08C89-E0EC-4D62-B34C-E653FB5E71D0}"/>
</file>

<file path=customXml/itemProps2.xml><?xml version="1.0" encoding="utf-8"?>
<ds:datastoreItem xmlns:ds="http://schemas.openxmlformats.org/officeDocument/2006/customXml" ds:itemID="{2FF10FFD-C8A0-4390-8AF9-6F6E825E9A09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1044464-A30E-4D6E-B0A6-E425066ED1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958D51-C732-42F9-A951-A144747272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589</Words>
  <Characters>3328</Characters>
  <Application>Microsoft Office Word</Application>
  <DocSecurity>0</DocSecurity>
  <Lines>72</Lines>
  <Paragraphs>37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Cole</dc:creator>
  <cp:keywords/>
  <dc:description/>
  <cp:lastModifiedBy>Sherie Kinsela</cp:lastModifiedBy>
  <cp:revision>13</cp:revision>
  <dcterms:created xsi:type="dcterms:W3CDTF">2025-10-22T23:44:00Z</dcterms:created>
  <dcterms:modified xsi:type="dcterms:W3CDTF">2025-11-07T01:14:00Z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